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074"/>
        <w:gridCol w:w="2088"/>
        <w:gridCol w:w="2039"/>
      </w:tblGrid>
      <w:tr w:rsidR="00E332C6" w14:paraId="267C375E" w14:textId="77777777" w:rsidTr="00285426"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42F4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Thema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6381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Thema individueel op te pakken door gemeente</w:t>
            </w:r>
          </w:p>
        </w:tc>
        <w:tc>
          <w:tcPr>
            <w:tcW w:w="3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360A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Thema om mogelijk collectief op te pakken door gemeenten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DFDE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Kan in aanpak Fixbrigade NL</w:t>
            </w:r>
          </w:p>
        </w:tc>
      </w:tr>
      <w:tr w:rsidR="00E332C6" w14:paraId="6797E917" w14:textId="77777777" w:rsidTr="00285426">
        <w:tc>
          <w:tcPr>
            <w:tcW w:w="127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E453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Organisatie</w:t>
            </w:r>
          </w:p>
        </w:tc>
      </w:tr>
      <w:tr w:rsidR="00E332C6" w14:paraId="31D5BD35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0640" w14:textId="77777777" w:rsidR="00E332C6" w:rsidRDefault="00E332C6" w:rsidP="00285426">
            <w:pPr>
              <w:spacing w:line="252" w:lineRule="auto"/>
            </w:pPr>
            <w:r>
              <w:t>Werving fixers – functieprofiel/ inhoudelijke materialen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987F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1269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0A8E" w14:textId="77777777" w:rsidR="00E332C6" w:rsidRDefault="00E332C6" w:rsidP="00285426">
            <w:pPr>
              <w:spacing w:line="252" w:lineRule="auto"/>
            </w:pPr>
          </w:p>
        </w:tc>
      </w:tr>
      <w:tr w:rsidR="00E332C6" w14:paraId="6043EF68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6900" w14:textId="77777777" w:rsidR="00E332C6" w:rsidRDefault="00E332C6" w:rsidP="00285426">
            <w:pPr>
              <w:spacing w:line="252" w:lineRule="auto"/>
            </w:pPr>
            <w:r>
              <w:t xml:space="preserve">Werving fixers – uren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2187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340C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A1E1" w14:textId="77777777" w:rsidR="00E332C6" w:rsidRDefault="00E332C6" w:rsidP="00285426">
            <w:pPr>
              <w:spacing w:line="252" w:lineRule="auto"/>
            </w:pPr>
          </w:p>
        </w:tc>
      </w:tr>
      <w:tr w:rsidR="00E332C6" w14:paraId="4D7D6B04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4B3D" w14:textId="77777777" w:rsidR="00E332C6" w:rsidRDefault="00E332C6" w:rsidP="00285426">
            <w:pPr>
              <w:spacing w:line="252" w:lineRule="auto"/>
            </w:pPr>
            <w:r>
              <w:t>Werving bewoners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3090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D023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C806" w14:textId="77777777" w:rsidR="00E332C6" w:rsidRDefault="00E332C6" w:rsidP="00285426">
            <w:pPr>
              <w:spacing w:line="252" w:lineRule="auto"/>
            </w:pPr>
          </w:p>
        </w:tc>
      </w:tr>
      <w:tr w:rsidR="00E332C6" w14:paraId="7B3961E3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5450" w14:textId="77777777" w:rsidR="00E332C6" w:rsidRDefault="00E332C6" w:rsidP="00285426">
            <w:pPr>
              <w:spacing w:line="252" w:lineRule="auto"/>
            </w:pPr>
            <w:r>
              <w:t>Opleiding fixers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756D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B3CF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E48A" w14:textId="77777777" w:rsidR="00E332C6" w:rsidRDefault="00E332C6" w:rsidP="00285426">
            <w:pPr>
              <w:spacing w:line="252" w:lineRule="auto"/>
            </w:pPr>
          </w:p>
        </w:tc>
      </w:tr>
      <w:tr w:rsidR="00E332C6" w14:paraId="2819EC56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46E9" w14:textId="77777777" w:rsidR="00E332C6" w:rsidRDefault="00E332C6" w:rsidP="00285426">
            <w:pPr>
              <w:spacing w:line="252" w:lineRule="auto"/>
            </w:pPr>
            <w:r>
              <w:t>Begeleiding fixers indien rugzakje/ vrijwillig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45D0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2F5B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7407" w14:textId="77777777" w:rsidR="00E332C6" w:rsidRDefault="00E332C6" w:rsidP="00285426">
            <w:pPr>
              <w:spacing w:line="252" w:lineRule="auto"/>
            </w:pPr>
          </w:p>
        </w:tc>
      </w:tr>
      <w:tr w:rsidR="00E332C6" w14:paraId="25879C32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7723" w14:textId="77777777" w:rsidR="00E332C6" w:rsidRDefault="00E332C6" w:rsidP="00285426">
            <w:pPr>
              <w:spacing w:line="252" w:lineRule="auto"/>
            </w:pPr>
            <w:r>
              <w:t>Bijscholing/ intervisie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2FA9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5E34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DBD1" w14:textId="77777777" w:rsidR="00E332C6" w:rsidRDefault="00E332C6" w:rsidP="00285426">
            <w:pPr>
              <w:spacing w:line="252" w:lineRule="auto"/>
            </w:pPr>
          </w:p>
        </w:tc>
      </w:tr>
      <w:tr w:rsidR="00E332C6" w14:paraId="1B692AB5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F7A3" w14:textId="77777777" w:rsidR="00E332C6" w:rsidRDefault="00E332C6" w:rsidP="00285426">
            <w:pPr>
              <w:spacing w:line="252" w:lineRule="auto"/>
            </w:pPr>
            <w:r>
              <w:t xml:space="preserve">Coördinatie 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215F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2EB2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6629" w14:textId="77777777" w:rsidR="00E332C6" w:rsidRDefault="00E332C6" w:rsidP="00285426">
            <w:pPr>
              <w:spacing w:line="252" w:lineRule="auto"/>
            </w:pPr>
          </w:p>
        </w:tc>
      </w:tr>
      <w:tr w:rsidR="00E332C6" w14:paraId="63FFCCBF" w14:textId="77777777" w:rsidTr="00285426">
        <w:tc>
          <w:tcPr>
            <w:tcW w:w="127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8263D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Logistiek</w:t>
            </w:r>
          </w:p>
        </w:tc>
      </w:tr>
      <w:tr w:rsidR="00E332C6" w14:paraId="46FA6E12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EAC60" w14:textId="77777777" w:rsidR="00E332C6" w:rsidRDefault="00E332C6" w:rsidP="00285426">
            <w:pPr>
              <w:spacing w:line="252" w:lineRule="auto"/>
            </w:pPr>
            <w:r>
              <w:t>Inkoop materialen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DBC8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A0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4463" w14:textId="77777777" w:rsidR="00E332C6" w:rsidRDefault="00E332C6" w:rsidP="00285426">
            <w:pPr>
              <w:spacing w:line="252" w:lineRule="auto"/>
            </w:pPr>
          </w:p>
        </w:tc>
      </w:tr>
      <w:tr w:rsidR="00E332C6" w14:paraId="573650C4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75CB" w14:textId="77777777" w:rsidR="00E332C6" w:rsidRDefault="00E332C6" w:rsidP="00285426">
            <w:pPr>
              <w:spacing w:line="252" w:lineRule="auto"/>
            </w:pPr>
            <w:r>
              <w:t>Inkoop materialen – voordeliger (kwantumvoordeel)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AAA2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0A68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ED82" w14:textId="77777777" w:rsidR="00E332C6" w:rsidRDefault="00E332C6" w:rsidP="00285426">
            <w:pPr>
              <w:spacing w:line="252" w:lineRule="auto"/>
            </w:pPr>
          </w:p>
        </w:tc>
      </w:tr>
      <w:tr w:rsidR="00E332C6" w14:paraId="1FF22654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666A" w14:textId="77777777" w:rsidR="00E332C6" w:rsidRDefault="00E332C6" w:rsidP="00285426">
            <w:pPr>
              <w:spacing w:line="252" w:lineRule="auto"/>
            </w:pPr>
            <w:r>
              <w:t>Inkoop + onderhoud gereedschappen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C9FA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2AA7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104C" w14:textId="77777777" w:rsidR="00E332C6" w:rsidRDefault="00E332C6" w:rsidP="00285426">
            <w:pPr>
              <w:spacing w:line="252" w:lineRule="auto"/>
            </w:pPr>
          </w:p>
        </w:tc>
      </w:tr>
      <w:tr w:rsidR="00E332C6" w14:paraId="74BC78C6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1B97" w14:textId="77777777" w:rsidR="00E332C6" w:rsidRDefault="00E332C6" w:rsidP="00285426">
            <w:pPr>
              <w:spacing w:line="252" w:lineRule="auto"/>
            </w:pPr>
            <w:r>
              <w:t>Inkoop bakfiets + kleding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36BC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C40E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2D4B" w14:textId="77777777" w:rsidR="00E332C6" w:rsidRDefault="00E332C6" w:rsidP="00285426">
            <w:pPr>
              <w:spacing w:line="252" w:lineRule="auto"/>
            </w:pPr>
          </w:p>
        </w:tc>
      </w:tr>
      <w:tr w:rsidR="00E332C6" w14:paraId="22DAC79E" w14:textId="77777777" w:rsidTr="00285426">
        <w:tc>
          <w:tcPr>
            <w:tcW w:w="127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3EA9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ICT</w:t>
            </w:r>
          </w:p>
        </w:tc>
      </w:tr>
      <w:tr w:rsidR="00E332C6" w14:paraId="3F83E179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B35E" w14:textId="77777777" w:rsidR="00E332C6" w:rsidRDefault="00E332C6" w:rsidP="00285426">
            <w:pPr>
              <w:spacing w:line="252" w:lineRule="auto"/>
            </w:pPr>
            <w:r>
              <w:t>Software planning afspraken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F51D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3CD0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EB40" w14:textId="77777777" w:rsidR="00E332C6" w:rsidRDefault="00E332C6" w:rsidP="00285426">
            <w:pPr>
              <w:spacing w:line="252" w:lineRule="auto"/>
            </w:pPr>
          </w:p>
        </w:tc>
      </w:tr>
      <w:tr w:rsidR="00E332C6" w14:paraId="5A832097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B606" w14:textId="77777777" w:rsidR="00E332C6" w:rsidRDefault="00E332C6" w:rsidP="00285426">
            <w:pPr>
              <w:spacing w:line="252" w:lineRule="auto"/>
            </w:pPr>
            <w:r>
              <w:t>Software bijhouden activiteit fixer – overall / SISA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E091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F318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A015" w14:textId="77777777" w:rsidR="00E332C6" w:rsidRDefault="00E332C6" w:rsidP="00285426">
            <w:pPr>
              <w:spacing w:line="252" w:lineRule="auto"/>
            </w:pPr>
          </w:p>
        </w:tc>
      </w:tr>
      <w:tr w:rsidR="00E332C6" w14:paraId="0D6D0292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2E53" w14:textId="77777777" w:rsidR="00E332C6" w:rsidRDefault="00E332C6" w:rsidP="00285426">
            <w:pPr>
              <w:spacing w:line="252" w:lineRule="auto"/>
            </w:pPr>
            <w:r>
              <w:t>Software bijhouden energetische staat woning (incl bijv ISDE enz)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0E73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4BFC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E648" w14:textId="77777777" w:rsidR="00E332C6" w:rsidRDefault="00E332C6" w:rsidP="00285426">
            <w:pPr>
              <w:spacing w:line="252" w:lineRule="auto"/>
            </w:pPr>
          </w:p>
        </w:tc>
      </w:tr>
      <w:tr w:rsidR="00E332C6" w14:paraId="31A1124E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472C" w14:textId="77777777" w:rsidR="00E332C6" w:rsidRDefault="00E332C6" w:rsidP="00285426">
            <w:pPr>
              <w:spacing w:line="252" w:lineRule="auto"/>
            </w:pPr>
            <w:r>
              <w:t>Software klantvolgsysteem/ CRM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3C4D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1D3A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304F" w14:textId="77777777" w:rsidR="00E332C6" w:rsidRDefault="00E332C6" w:rsidP="00285426">
            <w:pPr>
              <w:spacing w:line="252" w:lineRule="auto"/>
            </w:pPr>
          </w:p>
        </w:tc>
      </w:tr>
      <w:tr w:rsidR="00E332C6" w14:paraId="631063FF" w14:textId="77777777" w:rsidTr="00285426">
        <w:tc>
          <w:tcPr>
            <w:tcW w:w="127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F861" w14:textId="77777777" w:rsidR="00E332C6" w:rsidRDefault="00E332C6" w:rsidP="0028542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Financiën </w:t>
            </w:r>
          </w:p>
        </w:tc>
      </w:tr>
      <w:tr w:rsidR="00E332C6" w14:paraId="4E901756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27C6" w14:textId="77777777" w:rsidR="00E332C6" w:rsidRDefault="00E332C6" w:rsidP="00285426">
            <w:pPr>
              <w:spacing w:line="252" w:lineRule="auto"/>
            </w:pPr>
            <w:r>
              <w:t>Budgetplanning loon fixers/ vrijwilligersvergoeding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8D40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C48B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B85F" w14:textId="77777777" w:rsidR="00E332C6" w:rsidRDefault="00E332C6" w:rsidP="00285426">
            <w:pPr>
              <w:spacing w:line="252" w:lineRule="auto"/>
            </w:pPr>
          </w:p>
        </w:tc>
      </w:tr>
      <w:tr w:rsidR="00E332C6" w14:paraId="66973AC1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1DC8" w14:textId="77777777" w:rsidR="00E332C6" w:rsidRDefault="00E332C6" w:rsidP="00285426">
            <w:pPr>
              <w:spacing w:line="252" w:lineRule="auto"/>
            </w:pPr>
            <w:r>
              <w:t>Budgetplanning materialen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2578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660D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EB7F" w14:textId="77777777" w:rsidR="00E332C6" w:rsidRDefault="00E332C6" w:rsidP="00285426">
            <w:pPr>
              <w:spacing w:line="252" w:lineRule="auto"/>
            </w:pPr>
          </w:p>
        </w:tc>
      </w:tr>
      <w:tr w:rsidR="00E332C6" w14:paraId="15DF0338" w14:textId="77777777" w:rsidTr="00285426"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F33A" w14:textId="77777777" w:rsidR="00E332C6" w:rsidRDefault="00E332C6" w:rsidP="00285426">
            <w:pPr>
              <w:spacing w:line="252" w:lineRule="auto"/>
            </w:pPr>
            <w:r>
              <w:t>Boekhoudkundige ondersteuning (software, adviseur)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CE3D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CFA7" w14:textId="77777777" w:rsidR="00E332C6" w:rsidRDefault="00E332C6" w:rsidP="00285426">
            <w:pPr>
              <w:spacing w:line="252" w:lineRule="auto"/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1D2D" w14:textId="77777777" w:rsidR="00E332C6" w:rsidRDefault="00E332C6" w:rsidP="00285426">
            <w:pPr>
              <w:spacing w:line="252" w:lineRule="auto"/>
            </w:pPr>
          </w:p>
        </w:tc>
      </w:tr>
    </w:tbl>
    <w:p w14:paraId="0EC7F6B0" w14:textId="77777777" w:rsidR="007B2E20" w:rsidRDefault="007B2E20"/>
    <w:sectPr w:rsidR="007B2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C6"/>
    <w:rsid w:val="004E5381"/>
    <w:rsid w:val="006D24EA"/>
    <w:rsid w:val="007B2E20"/>
    <w:rsid w:val="00A476F2"/>
    <w:rsid w:val="00E332C6"/>
    <w:rsid w:val="00F0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45D7"/>
  <w15:chartTrackingRefBased/>
  <w15:docId w15:val="{3E7D5A84-C8D9-420F-9F81-0A4C7A64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32C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B2BD379BB8D42AAEE8315497262EA" ma:contentTypeVersion="12" ma:contentTypeDescription="Een nieuw document maken." ma:contentTypeScope="" ma:versionID="74e26dfc8a160e47a84d37bcce41f791">
  <xsd:schema xmlns:xsd="http://www.w3.org/2001/XMLSchema" xmlns:xs="http://www.w3.org/2001/XMLSchema" xmlns:p="http://schemas.microsoft.com/office/2006/metadata/properties" xmlns:ns2="ca792d02-e013-4e66-ad9c-59651f50e07b" xmlns:ns3="23091b63-5f46-43a3-a580-cc59cb5d488e" targetNamespace="http://schemas.microsoft.com/office/2006/metadata/properties" ma:root="true" ma:fieldsID="955b6b67e2eeef021362c2f37157c551" ns2:_="" ns3:_="">
    <xsd:import namespace="ca792d02-e013-4e66-ad9c-59651f50e07b"/>
    <xsd:import namespace="23091b63-5f46-43a3-a580-cc59cb5d4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92d02-e013-4e66-ad9c-59651f50e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35aeea7-e848-442f-a6c3-04e7a31ee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91b63-5f46-43a3-a580-cc59cb5d48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c2ca64-d0ca-43fd-839f-6b93e0c121ab}" ma:internalName="TaxCatchAll" ma:showField="CatchAllData" ma:web="23091b63-5f46-43a3-a580-cc59cb5d4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92d02-e013-4e66-ad9c-59651f50e07b">
      <Terms xmlns="http://schemas.microsoft.com/office/infopath/2007/PartnerControls"/>
    </lcf76f155ced4ddcb4097134ff3c332f>
    <TaxCatchAll xmlns="23091b63-5f46-43a3-a580-cc59cb5d488e" xsi:nil="true"/>
  </documentManagement>
</p:properties>
</file>

<file path=customXml/itemProps1.xml><?xml version="1.0" encoding="utf-8"?>
<ds:datastoreItem xmlns:ds="http://schemas.openxmlformats.org/officeDocument/2006/customXml" ds:itemID="{F19FDEAE-999D-4599-9BE0-D7F4E26695AF}"/>
</file>

<file path=customXml/itemProps2.xml><?xml version="1.0" encoding="utf-8"?>
<ds:datastoreItem xmlns:ds="http://schemas.openxmlformats.org/officeDocument/2006/customXml" ds:itemID="{54B9C452-8DBF-41AF-B19B-4B6DD92912BA}"/>
</file>

<file path=customXml/itemProps3.xml><?xml version="1.0" encoding="utf-8"?>
<ds:datastoreItem xmlns:ds="http://schemas.openxmlformats.org/officeDocument/2006/customXml" ds:itemID="{62AD9861-29FE-4C3C-8521-CFC59A6E1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Max</dc:creator>
  <cp:keywords/>
  <dc:description/>
  <cp:lastModifiedBy>Koster, Max</cp:lastModifiedBy>
  <cp:revision>1</cp:revision>
  <dcterms:created xsi:type="dcterms:W3CDTF">2023-06-29T15:56:00Z</dcterms:created>
  <dcterms:modified xsi:type="dcterms:W3CDTF">2023-06-29T15:56:00Z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0x010100784B2BD379BB8D42AAEE8315497262EA</vt:lpwstr>
  </property>
</Properties>
</file>